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4C64D" w14:textId="77777777" w:rsidR="00D46D9F" w:rsidRDefault="00225D2C">
      <w:pPr>
        <w:jc w:val="center"/>
        <w:rPr>
          <w:rFonts w:ascii="Calibri" w:eastAsia="Calibri" w:hAnsi="Calibri" w:cs="Calibri"/>
          <w:b/>
          <w:sz w:val="32"/>
          <w:szCs w:val="32"/>
        </w:rPr>
      </w:pPr>
      <w:r>
        <w:rPr>
          <w:rFonts w:ascii="Calibri" w:eastAsia="Calibri" w:hAnsi="Calibri" w:cs="Calibri"/>
          <w:b/>
          <w:sz w:val="32"/>
          <w:szCs w:val="32"/>
        </w:rPr>
        <w:t>Requirements for Poster Presentation</w:t>
      </w:r>
    </w:p>
    <w:p w14:paraId="027874BB" w14:textId="77777777" w:rsidR="00D46D9F" w:rsidRDefault="00D46D9F">
      <w:pPr>
        <w:jc w:val="center"/>
        <w:rPr>
          <w:rFonts w:ascii="Calibri" w:eastAsia="Calibri" w:hAnsi="Calibri" w:cs="Calibri"/>
          <w:b/>
          <w:sz w:val="24"/>
          <w:szCs w:val="24"/>
        </w:rPr>
      </w:pPr>
    </w:p>
    <w:p w14:paraId="6222EE0B" w14:textId="77777777" w:rsidR="00D46D9F" w:rsidRDefault="00225D2C">
      <w:pPr>
        <w:rPr>
          <w:rFonts w:ascii="Calibri" w:eastAsia="Calibri" w:hAnsi="Calibri" w:cs="Calibri"/>
          <w:sz w:val="24"/>
          <w:szCs w:val="24"/>
        </w:rPr>
      </w:pPr>
      <w:r>
        <w:rPr>
          <w:rFonts w:ascii="Calibri" w:eastAsia="Calibri" w:hAnsi="Calibri" w:cs="Calibri"/>
          <w:sz w:val="24"/>
          <w:szCs w:val="24"/>
        </w:rPr>
        <w:t>We welcome poster presentations that visually communicate research findings, innovative practices, and creative ideas related to the tracks of the OWC 2024. Here are the detailed requirements and guidelines for preparing and presenting your poster:</w:t>
      </w:r>
    </w:p>
    <w:p w14:paraId="7112FA1B" w14:textId="77777777" w:rsidR="00D46D9F" w:rsidRDefault="00D46D9F">
      <w:pPr>
        <w:rPr>
          <w:rFonts w:ascii="Calibri" w:eastAsia="Calibri" w:hAnsi="Calibri" w:cs="Calibri"/>
          <w:sz w:val="24"/>
          <w:szCs w:val="24"/>
        </w:rPr>
      </w:pPr>
    </w:p>
    <w:p w14:paraId="0011D40D" w14:textId="77777777" w:rsidR="00D46D9F" w:rsidRDefault="00225D2C">
      <w:pPr>
        <w:rPr>
          <w:rFonts w:ascii="Calibri" w:eastAsia="Calibri" w:hAnsi="Calibri" w:cs="Calibri"/>
          <w:b/>
          <w:sz w:val="24"/>
          <w:szCs w:val="24"/>
          <w:u w:val="single"/>
        </w:rPr>
      </w:pPr>
      <w:r>
        <w:rPr>
          <w:rFonts w:ascii="Calibri" w:eastAsia="Calibri" w:hAnsi="Calibri" w:cs="Calibri"/>
          <w:b/>
          <w:sz w:val="24"/>
          <w:szCs w:val="24"/>
          <w:u w:val="single"/>
        </w:rPr>
        <w:t>Poster Design and Format</w:t>
      </w:r>
    </w:p>
    <w:p w14:paraId="47009C1D" w14:textId="77777777" w:rsidR="00D46D9F" w:rsidRDefault="00225D2C">
      <w:pPr>
        <w:numPr>
          <w:ilvl w:val="0"/>
          <w:numId w:val="1"/>
        </w:numPr>
        <w:rPr>
          <w:rFonts w:ascii="Calibri" w:eastAsia="Calibri" w:hAnsi="Calibri" w:cs="Calibri"/>
          <w:sz w:val="24"/>
          <w:szCs w:val="24"/>
        </w:rPr>
      </w:pPr>
      <w:r>
        <w:rPr>
          <w:rFonts w:ascii="Calibri" w:eastAsia="Calibri" w:hAnsi="Calibri" w:cs="Calibri"/>
          <w:i/>
          <w:sz w:val="24"/>
          <w:szCs w:val="24"/>
        </w:rPr>
        <w:t>Poster Size:</w:t>
      </w:r>
      <w:r>
        <w:rPr>
          <w:rFonts w:ascii="Calibri" w:eastAsia="Calibri" w:hAnsi="Calibri" w:cs="Calibri"/>
          <w:sz w:val="24"/>
          <w:szCs w:val="24"/>
        </w:rPr>
        <w:t xml:space="preserve"> Posters should be designed to fit within an A1 size format (59.4 x 84.1 cm or 23.4 x 33.1 inches). The preferred orientation is vertical.</w:t>
      </w:r>
    </w:p>
    <w:p w14:paraId="7D71D083" w14:textId="77777777" w:rsidR="00D46D9F" w:rsidRDefault="00225D2C">
      <w:pPr>
        <w:numPr>
          <w:ilvl w:val="0"/>
          <w:numId w:val="1"/>
        </w:numPr>
        <w:rPr>
          <w:rFonts w:ascii="Calibri" w:eastAsia="Calibri" w:hAnsi="Calibri" w:cs="Calibri"/>
          <w:sz w:val="24"/>
          <w:szCs w:val="24"/>
        </w:rPr>
      </w:pPr>
      <w:r>
        <w:rPr>
          <w:rFonts w:ascii="Calibri" w:eastAsia="Calibri" w:hAnsi="Calibri" w:cs="Calibri"/>
          <w:i/>
          <w:sz w:val="24"/>
          <w:szCs w:val="24"/>
        </w:rPr>
        <w:t>Title:</w:t>
      </w:r>
      <w:r>
        <w:rPr>
          <w:rFonts w:ascii="Calibri" w:eastAsia="Calibri" w:hAnsi="Calibri" w:cs="Calibri"/>
          <w:sz w:val="24"/>
          <w:szCs w:val="24"/>
        </w:rPr>
        <w:t xml:space="preserve"> The title should be at the top of the poster in a large font size (at least 72 points) to attract attention.</w:t>
      </w:r>
    </w:p>
    <w:p w14:paraId="1259201D" w14:textId="77777777" w:rsidR="00D46D9F" w:rsidRDefault="00225D2C">
      <w:pPr>
        <w:numPr>
          <w:ilvl w:val="0"/>
          <w:numId w:val="1"/>
        </w:numPr>
        <w:rPr>
          <w:rFonts w:ascii="Calibri" w:eastAsia="Calibri" w:hAnsi="Calibri" w:cs="Calibri"/>
          <w:sz w:val="24"/>
          <w:szCs w:val="24"/>
        </w:rPr>
      </w:pPr>
      <w:r>
        <w:rPr>
          <w:rFonts w:ascii="Calibri" w:eastAsia="Calibri" w:hAnsi="Calibri" w:cs="Calibri"/>
          <w:i/>
          <w:sz w:val="24"/>
          <w:szCs w:val="24"/>
        </w:rPr>
        <w:t>Author Information</w:t>
      </w:r>
      <w:r>
        <w:rPr>
          <w:rFonts w:ascii="Calibri" w:eastAsia="Calibri" w:hAnsi="Calibri" w:cs="Calibri"/>
          <w:sz w:val="24"/>
          <w:szCs w:val="24"/>
        </w:rPr>
        <w:t>: Below the title, include the names of the authors, their affiliations, and contact information in a smaller font (36-48 points).</w:t>
      </w:r>
    </w:p>
    <w:p w14:paraId="0031A905" w14:textId="77777777" w:rsidR="00D46D9F" w:rsidRDefault="00D46D9F">
      <w:pPr>
        <w:rPr>
          <w:rFonts w:ascii="Calibri" w:eastAsia="Calibri" w:hAnsi="Calibri" w:cs="Calibri"/>
          <w:sz w:val="24"/>
          <w:szCs w:val="24"/>
        </w:rPr>
      </w:pPr>
    </w:p>
    <w:p w14:paraId="0C2DC5F0" w14:textId="77777777" w:rsidR="00D46D9F" w:rsidRDefault="00225D2C">
      <w:pPr>
        <w:rPr>
          <w:rFonts w:ascii="Calibri" w:eastAsia="Calibri" w:hAnsi="Calibri" w:cs="Calibri"/>
          <w:b/>
          <w:sz w:val="24"/>
          <w:szCs w:val="24"/>
          <w:u w:val="single"/>
        </w:rPr>
      </w:pPr>
      <w:r>
        <w:rPr>
          <w:rFonts w:ascii="Calibri" w:eastAsia="Calibri" w:hAnsi="Calibri" w:cs="Calibri"/>
          <w:b/>
          <w:sz w:val="24"/>
          <w:szCs w:val="24"/>
          <w:u w:val="single"/>
        </w:rPr>
        <w:t>Content Layout</w:t>
      </w:r>
    </w:p>
    <w:p w14:paraId="530F469A" w14:textId="77777777" w:rsidR="00D46D9F" w:rsidRDefault="00225D2C">
      <w:pPr>
        <w:numPr>
          <w:ilvl w:val="0"/>
          <w:numId w:val="2"/>
        </w:numPr>
        <w:rPr>
          <w:rFonts w:ascii="Calibri" w:eastAsia="Calibri" w:hAnsi="Calibri" w:cs="Calibri"/>
          <w:sz w:val="24"/>
          <w:szCs w:val="24"/>
        </w:rPr>
      </w:pPr>
      <w:r>
        <w:rPr>
          <w:rFonts w:ascii="Calibri" w:eastAsia="Calibri" w:hAnsi="Calibri" w:cs="Calibri"/>
          <w:i/>
          <w:sz w:val="24"/>
          <w:szCs w:val="24"/>
        </w:rPr>
        <w:t>Introduction:</w:t>
      </w:r>
      <w:r>
        <w:rPr>
          <w:rFonts w:ascii="Calibri" w:eastAsia="Calibri" w:hAnsi="Calibri" w:cs="Calibri"/>
          <w:sz w:val="24"/>
          <w:szCs w:val="24"/>
        </w:rPr>
        <w:t xml:space="preserve"> Briefly introduce the topic, research question, or project objective.</w:t>
      </w:r>
    </w:p>
    <w:p w14:paraId="0C1475EE" w14:textId="77777777" w:rsidR="00D46D9F" w:rsidRDefault="00225D2C">
      <w:pPr>
        <w:numPr>
          <w:ilvl w:val="0"/>
          <w:numId w:val="2"/>
        </w:numPr>
        <w:rPr>
          <w:rFonts w:ascii="Calibri" w:eastAsia="Calibri" w:hAnsi="Calibri" w:cs="Calibri"/>
          <w:sz w:val="24"/>
          <w:szCs w:val="24"/>
        </w:rPr>
      </w:pPr>
      <w:r>
        <w:rPr>
          <w:rFonts w:ascii="Calibri" w:eastAsia="Calibri" w:hAnsi="Calibri" w:cs="Calibri"/>
          <w:i/>
          <w:sz w:val="24"/>
          <w:szCs w:val="24"/>
        </w:rPr>
        <w:t>Methods:</w:t>
      </w:r>
      <w:r>
        <w:rPr>
          <w:rFonts w:ascii="Calibri" w:eastAsia="Calibri" w:hAnsi="Calibri" w:cs="Calibri"/>
          <w:sz w:val="24"/>
          <w:szCs w:val="24"/>
        </w:rPr>
        <w:t xml:space="preserve"> Describe the methodology or approach used in your research or project.</w:t>
      </w:r>
    </w:p>
    <w:p w14:paraId="07FCD68C" w14:textId="77777777" w:rsidR="00D46D9F" w:rsidRDefault="00225D2C">
      <w:pPr>
        <w:numPr>
          <w:ilvl w:val="0"/>
          <w:numId w:val="2"/>
        </w:numPr>
        <w:rPr>
          <w:rFonts w:ascii="Calibri" w:eastAsia="Calibri" w:hAnsi="Calibri" w:cs="Calibri"/>
          <w:sz w:val="24"/>
          <w:szCs w:val="24"/>
        </w:rPr>
      </w:pPr>
      <w:r>
        <w:rPr>
          <w:rFonts w:ascii="Calibri" w:eastAsia="Calibri" w:hAnsi="Calibri" w:cs="Calibri"/>
          <w:i/>
          <w:sz w:val="24"/>
          <w:szCs w:val="24"/>
        </w:rPr>
        <w:t>Results:</w:t>
      </w:r>
      <w:r>
        <w:rPr>
          <w:rFonts w:ascii="Calibri" w:eastAsia="Calibri" w:hAnsi="Calibri" w:cs="Calibri"/>
          <w:sz w:val="24"/>
          <w:szCs w:val="24"/>
        </w:rPr>
        <w:t xml:space="preserve"> Present the key findings using graphs, charts, images, and tables. Visual elements should be clear and easy to understand.</w:t>
      </w:r>
    </w:p>
    <w:p w14:paraId="09BF7D59" w14:textId="77777777" w:rsidR="00D46D9F" w:rsidRDefault="00225D2C">
      <w:pPr>
        <w:numPr>
          <w:ilvl w:val="0"/>
          <w:numId w:val="2"/>
        </w:numPr>
        <w:rPr>
          <w:rFonts w:ascii="Calibri" w:eastAsia="Calibri" w:hAnsi="Calibri" w:cs="Calibri"/>
          <w:sz w:val="24"/>
          <w:szCs w:val="24"/>
        </w:rPr>
      </w:pPr>
      <w:r>
        <w:rPr>
          <w:rFonts w:ascii="Calibri" w:eastAsia="Calibri" w:hAnsi="Calibri" w:cs="Calibri"/>
          <w:i/>
          <w:sz w:val="24"/>
          <w:szCs w:val="24"/>
        </w:rPr>
        <w:t xml:space="preserve">Discussion: </w:t>
      </w:r>
      <w:r>
        <w:rPr>
          <w:rFonts w:ascii="Calibri" w:eastAsia="Calibri" w:hAnsi="Calibri" w:cs="Calibri"/>
          <w:sz w:val="24"/>
          <w:szCs w:val="24"/>
        </w:rPr>
        <w:t>Interpret the results, highlighting their significance and implications.</w:t>
      </w:r>
    </w:p>
    <w:p w14:paraId="1238738F" w14:textId="77777777" w:rsidR="00D46D9F" w:rsidRDefault="00225D2C">
      <w:pPr>
        <w:numPr>
          <w:ilvl w:val="0"/>
          <w:numId w:val="2"/>
        </w:numPr>
        <w:rPr>
          <w:rFonts w:ascii="Calibri" w:eastAsia="Calibri" w:hAnsi="Calibri" w:cs="Calibri"/>
          <w:sz w:val="24"/>
          <w:szCs w:val="24"/>
        </w:rPr>
      </w:pPr>
      <w:r>
        <w:rPr>
          <w:rFonts w:ascii="Calibri" w:eastAsia="Calibri" w:hAnsi="Calibri" w:cs="Calibri"/>
          <w:i/>
          <w:sz w:val="24"/>
          <w:szCs w:val="24"/>
        </w:rPr>
        <w:t>Conclusion:</w:t>
      </w:r>
      <w:r>
        <w:rPr>
          <w:rFonts w:ascii="Calibri" w:eastAsia="Calibri" w:hAnsi="Calibri" w:cs="Calibri"/>
          <w:sz w:val="24"/>
          <w:szCs w:val="24"/>
        </w:rPr>
        <w:t xml:space="preserve"> Summarize the main takeaways and suggest possible future directions.</w:t>
      </w:r>
    </w:p>
    <w:p w14:paraId="1AB5FF95" w14:textId="77777777" w:rsidR="00D46D9F" w:rsidRDefault="00225D2C">
      <w:pPr>
        <w:numPr>
          <w:ilvl w:val="0"/>
          <w:numId w:val="2"/>
        </w:numPr>
        <w:rPr>
          <w:rFonts w:ascii="Calibri" w:eastAsia="Calibri" w:hAnsi="Calibri" w:cs="Calibri"/>
          <w:sz w:val="24"/>
          <w:szCs w:val="24"/>
        </w:rPr>
      </w:pPr>
      <w:r>
        <w:rPr>
          <w:rFonts w:ascii="Calibri" w:eastAsia="Calibri" w:hAnsi="Calibri" w:cs="Calibri"/>
          <w:i/>
          <w:sz w:val="24"/>
          <w:szCs w:val="24"/>
        </w:rPr>
        <w:t>References</w:t>
      </w:r>
      <w:r>
        <w:rPr>
          <w:rFonts w:ascii="Calibri" w:eastAsia="Calibri" w:hAnsi="Calibri" w:cs="Calibri"/>
          <w:sz w:val="24"/>
          <w:szCs w:val="24"/>
        </w:rPr>
        <w:t>: List any references or acknowledgments at the bottom in a smaller font (24-36 points).</w:t>
      </w:r>
    </w:p>
    <w:p w14:paraId="531AA74F" w14:textId="77777777" w:rsidR="00D46D9F" w:rsidRDefault="00D46D9F">
      <w:pPr>
        <w:ind w:left="720"/>
        <w:rPr>
          <w:rFonts w:ascii="Calibri" w:eastAsia="Calibri" w:hAnsi="Calibri" w:cs="Calibri"/>
          <w:sz w:val="24"/>
          <w:szCs w:val="24"/>
        </w:rPr>
      </w:pPr>
    </w:p>
    <w:p w14:paraId="409153AC" w14:textId="77777777" w:rsidR="00D46D9F" w:rsidRDefault="00225D2C">
      <w:pPr>
        <w:rPr>
          <w:rFonts w:ascii="Calibri" w:eastAsia="Calibri" w:hAnsi="Calibri" w:cs="Calibri"/>
          <w:b/>
          <w:sz w:val="24"/>
          <w:szCs w:val="24"/>
          <w:u w:val="single"/>
        </w:rPr>
      </w:pPr>
      <w:r>
        <w:rPr>
          <w:rFonts w:ascii="Calibri" w:eastAsia="Calibri" w:hAnsi="Calibri" w:cs="Calibri"/>
          <w:b/>
          <w:sz w:val="24"/>
          <w:szCs w:val="24"/>
          <w:u w:val="single"/>
        </w:rPr>
        <w:t>Content and Visuals</w:t>
      </w:r>
    </w:p>
    <w:p w14:paraId="2243BC63" w14:textId="77777777" w:rsidR="00D46D9F" w:rsidRDefault="00225D2C">
      <w:pPr>
        <w:numPr>
          <w:ilvl w:val="0"/>
          <w:numId w:val="3"/>
        </w:numPr>
        <w:rPr>
          <w:rFonts w:ascii="Calibri" w:eastAsia="Calibri" w:hAnsi="Calibri" w:cs="Calibri"/>
          <w:sz w:val="24"/>
          <w:szCs w:val="24"/>
        </w:rPr>
      </w:pPr>
      <w:r>
        <w:rPr>
          <w:rFonts w:ascii="Calibri" w:eastAsia="Calibri" w:hAnsi="Calibri" w:cs="Calibri"/>
          <w:i/>
          <w:sz w:val="24"/>
          <w:szCs w:val="24"/>
        </w:rPr>
        <w:t>Clarity:</w:t>
      </w:r>
      <w:r>
        <w:rPr>
          <w:rFonts w:ascii="Calibri" w:eastAsia="Calibri" w:hAnsi="Calibri" w:cs="Calibri"/>
          <w:sz w:val="24"/>
          <w:szCs w:val="24"/>
        </w:rPr>
        <w:t xml:space="preserve"> Ensure that all text is clear and readable from a distance of at least 3 feet (1 meter). Use bullet points and concise paragraphs.</w:t>
      </w:r>
    </w:p>
    <w:p w14:paraId="1B9EDFB5" w14:textId="77777777" w:rsidR="00D46D9F" w:rsidRDefault="00225D2C">
      <w:pPr>
        <w:numPr>
          <w:ilvl w:val="0"/>
          <w:numId w:val="3"/>
        </w:numPr>
        <w:rPr>
          <w:rFonts w:ascii="Calibri" w:eastAsia="Calibri" w:hAnsi="Calibri" w:cs="Calibri"/>
          <w:sz w:val="24"/>
          <w:szCs w:val="24"/>
        </w:rPr>
      </w:pPr>
      <w:r>
        <w:rPr>
          <w:rFonts w:ascii="Calibri" w:eastAsia="Calibri" w:hAnsi="Calibri" w:cs="Calibri"/>
          <w:i/>
          <w:sz w:val="24"/>
          <w:szCs w:val="24"/>
        </w:rPr>
        <w:t xml:space="preserve">Fonts: </w:t>
      </w:r>
      <w:r>
        <w:rPr>
          <w:rFonts w:ascii="Calibri" w:eastAsia="Calibri" w:hAnsi="Calibri" w:cs="Calibri"/>
          <w:sz w:val="24"/>
          <w:szCs w:val="24"/>
        </w:rPr>
        <w:t>Use a sans-serif font (e.g., Arial, Helvetica) for better readability. The minimum font size for text is 24 points.</w:t>
      </w:r>
    </w:p>
    <w:p w14:paraId="38F8F001" w14:textId="77777777" w:rsidR="00D46D9F" w:rsidRDefault="00225D2C">
      <w:pPr>
        <w:numPr>
          <w:ilvl w:val="0"/>
          <w:numId w:val="3"/>
        </w:numPr>
        <w:rPr>
          <w:rFonts w:ascii="Calibri" w:eastAsia="Calibri" w:hAnsi="Calibri" w:cs="Calibri"/>
          <w:sz w:val="24"/>
          <w:szCs w:val="24"/>
        </w:rPr>
      </w:pPr>
      <w:r>
        <w:rPr>
          <w:rFonts w:ascii="Calibri" w:eastAsia="Calibri" w:hAnsi="Calibri" w:cs="Calibri"/>
          <w:i/>
          <w:sz w:val="24"/>
          <w:szCs w:val="24"/>
        </w:rPr>
        <w:t xml:space="preserve">Colors: </w:t>
      </w:r>
      <w:r>
        <w:rPr>
          <w:rFonts w:ascii="Calibri" w:eastAsia="Calibri" w:hAnsi="Calibri" w:cs="Calibri"/>
          <w:sz w:val="24"/>
          <w:szCs w:val="24"/>
        </w:rPr>
        <w:t>Use contrasting colors for text and background to enhance readability. Avoid using too many colors to keep the design clean and professional.</w:t>
      </w:r>
    </w:p>
    <w:p w14:paraId="411C3A9E" w14:textId="77777777" w:rsidR="00D46D9F" w:rsidRDefault="00225D2C">
      <w:pPr>
        <w:numPr>
          <w:ilvl w:val="0"/>
          <w:numId w:val="3"/>
        </w:numPr>
        <w:rPr>
          <w:rFonts w:ascii="Calibri" w:eastAsia="Calibri" w:hAnsi="Calibri" w:cs="Calibri"/>
          <w:sz w:val="24"/>
          <w:szCs w:val="24"/>
        </w:rPr>
      </w:pPr>
      <w:r>
        <w:rPr>
          <w:rFonts w:ascii="Calibri" w:eastAsia="Calibri" w:hAnsi="Calibri" w:cs="Calibri"/>
          <w:i/>
          <w:sz w:val="24"/>
          <w:szCs w:val="24"/>
        </w:rPr>
        <w:t>Images:</w:t>
      </w:r>
      <w:r>
        <w:rPr>
          <w:rFonts w:ascii="Calibri" w:eastAsia="Calibri" w:hAnsi="Calibri" w:cs="Calibri"/>
          <w:sz w:val="24"/>
          <w:szCs w:val="24"/>
        </w:rPr>
        <w:t xml:space="preserve"> Include high-quality images, graphs, and charts to support your content. Ensure that all visuals are properly labeled and captioned.</w:t>
      </w:r>
    </w:p>
    <w:p w14:paraId="73019A95" w14:textId="77777777" w:rsidR="00D46D9F" w:rsidRDefault="00D46D9F">
      <w:pPr>
        <w:rPr>
          <w:rFonts w:ascii="Calibri" w:eastAsia="Calibri" w:hAnsi="Calibri" w:cs="Calibri"/>
          <w:sz w:val="24"/>
          <w:szCs w:val="24"/>
        </w:rPr>
      </w:pPr>
    </w:p>
    <w:p w14:paraId="1F944882" w14:textId="77777777" w:rsidR="00D46D9F" w:rsidRDefault="00D46D9F">
      <w:pPr>
        <w:rPr>
          <w:rFonts w:ascii="Calibri" w:hAnsi="Calibri" w:cs="Calibri"/>
          <w:b/>
          <w:sz w:val="24"/>
          <w:szCs w:val="24"/>
        </w:rPr>
      </w:pPr>
    </w:p>
    <w:p w14:paraId="16AE58CE" w14:textId="77777777" w:rsidR="00344A9D" w:rsidRPr="00344A9D" w:rsidRDefault="00344A9D">
      <w:pPr>
        <w:rPr>
          <w:rFonts w:ascii="Calibri" w:hAnsi="Calibri" w:cs="Calibri"/>
          <w:b/>
          <w:sz w:val="24"/>
          <w:szCs w:val="24"/>
        </w:rPr>
      </w:pPr>
    </w:p>
    <w:p w14:paraId="39918571" w14:textId="77777777" w:rsidR="00D46D9F" w:rsidRDefault="00D46D9F">
      <w:pPr>
        <w:rPr>
          <w:rFonts w:ascii="Calibri" w:eastAsia="Calibri" w:hAnsi="Calibri" w:cs="Calibri"/>
          <w:b/>
          <w:sz w:val="24"/>
          <w:szCs w:val="24"/>
        </w:rPr>
      </w:pPr>
    </w:p>
    <w:p w14:paraId="1EB91925" w14:textId="77777777" w:rsidR="00D46D9F" w:rsidRDefault="00225D2C">
      <w:pPr>
        <w:rPr>
          <w:rFonts w:ascii="Calibri" w:eastAsia="Calibri" w:hAnsi="Calibri" w:cs="Calibri"/>
          <w:b/>
          <w:sz w:val="24"/>
          <w:szCs w:val="24"/>
          <w:u w:val="single"/>
        </w:rPr>
      </w:pPr>
      <w:r>
        <w:rPr>
          <w:rFonts w:ascii="Calibri" w:eastAsia="Calibri" w:hAnsi="Calibri" w:cs="Calibri"/>
          <w:b/>
          <w:sz w:val="24"/>
          <w:szCs w:val="24"/>
          <w:u w:val="single"/>
        </w:rPr>
        <w:lastRenderedPageBreak/>
        <w:t>Submission and Presentation</w:t>
      </w:r>
    </w:p>
    <w:p w14:paraId="13A311FC" w14:textId="77777777" w:rsidR="00D46D9F" w:rsidRDefault="00225D2C">
      <w:pPr>
        <w:numPr>
          <w:ilvl w:val="0"/>
          <w:numId w:val="4"/>
        </w:numPr>
        <w:rPr>
          <w:rFonts w:ascii="Calibri" w:eastAsia="Calibri" w:hAnsi="Calibri" w:cs="Calibri"/>
          <w:sz w:val="24"/>
          <w:szCs w:val="24"/>
        </w:rPr>
      </w:pPr>
      <w:r>
        <w:rPr>
          <w:rFonts w:ascii="Calibri" w:eastAsia="Calibri" w:hAnsi="Calibri" w:cs="Calibri"/>
          <w:i/>
          <w:sz w:val="24"/>
          <w:szCs w:val="24"/>
        </w:rPr>
        <w:t>Printing:</w:t>
      </w:r>
      <w:r>
        <w:rPr>
          <w:rFonts w:ascii="Calibri" w:eastAsia="Calibri" w:hAnsi="Calibri" w:cs="Calibri"/>
          <w:sz w:val="24"/>
          <w:szCs w:val="24"/>
        </w:rPr>
        <w:t xml:space="preserve"> Authors are responsible for printing and bringing their own posters to the conference. Onsite printing services will not be available.</w:t>
      </w:r>
    </w:p>
    <w:p w14:paraId="71F5BB06" w14:textId="77777777" w:rsidR="00D46D9F" w:rsidRDefault="00225D2C">
      <w:pPr>
        <w:numPr>
          <w:ilvl w:val="0"/>
          <w:numId w:val="4"/>
        </w:numPr>
        <w:rPr>
          <w:rFonts w:ascii="Calibri" w:eastAsia="Calibri" w:hAnsi="Calibri" w:cs="Calibri"/>
          <w:sz w:val="24"/>
          <w:szCs w:val="24"/>
        </w:rPr>
      </w:pPr>
      <w:r>
        <w:rPr>
          <w:rFonts w:ascii="Calibri" w:eastAsia="Calibri" w:hAnsi="Calibri" w:cs="Calibri"/>
          <w:i/>
          <w:sz w:val="24"/>
          <w:szCs w:val="24"/>
        </w:rPr>
        <w:t>Poster Mounting:</w:t>
      </w:r>
      <w:r>
        <w:rPr>
          <w:rFonts w:ascii="Calibri" w:eastAsia="Calibri" w:hAnsi="Calibri" w:cs="Calibri"/>
          <w:sz w:val="24"/>
          <w:szCs w:val="24"/>
        </w:rPr>
        <w:t xml:space="preserve"> Posters will be mounted on provided display boards using push pins or </w:t>
      </w:r>
      <w:proofErr w:type="spellStart"/>
      <w:r>
        <w:rPr>
          <w:rFonts w:ascii="Calibri" w:eastAsia="Calibri" w:hAnsi="Calibri" w:cs="Calibri"/>
          <w:sz w:val="24"/>
          <w:szCs w:val="24"/>
        </w:rPr>
        <w:t>velcro</w:t>
      </w:r>
      <w:proofErr w:type="spellEnd"/>
      <w:r>
        <w:rPr>
          <w:rFonts w:ascii="Calibri" w:eastAsia="Calibri" w:hAnsi="Calibri" w:cs="Calibri"/>
          <w:sz w:val="24"/>
          <w:szCs w:val="24"/>
        </w:rPr>
        <w:t xml:space="preserve"> strips, which will be available at the venue.</w:t>
      </w:r>
    </w:p>
    <w:p w14:paraId="7B14C425" w14:textId="77777777" w:rsidR="00D46D9F" w:rsidRDefault="00225D2C">
      <w:pPr>
        <w:numPr>
          <w:ilvl w:val="0"/>
          <w:numId w:val="4"/>
        </w:numPr>
        <w:rPr>
          <w:rFonts w:ascii="Calibri" w:eastAsia="Calibri" w:hAnsi="Calibri" w:cs="Calibri"/>
          <w:sz w:val="24"/>
          <w:szCs w:val="24"/>
        </w:rPr>
      </w:pPr>
      <w:r>
        <w:rPr>
          <w:rFonts w:ascii="Calibri" w:eastAsia="Calibri" w:hAnsi="Calibri" w:cs="Calibri"/>
          <w:i/>
          <w:sz w:val="24"/>
          <w:szCs w:val="24"/>
        </w:rPr>
        <w:t>Presentation Schedule:</w:t>
      </w:r>
      <w:r>
        <w:rPr>
          <w:rFonts w:ascii="Calibri" w:eastAsia="Calibri" w:hAnsi="Calibri" w:cs="Calibri"/>
          <w:sz w:val="24"/>
          <w:szCs w:val="24"/>
        </w:rPr>
        <w:t xml:space="preserve"> Presenters will be assigned a specific time slot during the poster session to be available at their poster for discussion and questions.</w:t>
      </w:r>
    </w:p>
    <w:p w14:paraId="66B5C017" w14:textId="77777777" w:rsidR="00D46D9F" w:rsidRDefault="00225D2C">
      <w:pPr>
        <w:numPr>
          <w:ilvl w:val="0"/>
          <w:numId w:val="4"/>
        </w:numPr>
        <w:rPr>
          <w:rFonts w:ascii="Calibri" w:eastAsia="Calibri" w:hAnsi="Calibri" w:cs="Calibri"/>
          <w:sz w:val="24"/>
          <w:szCs w:val="24"/>
        </w:rPr>
      </w:pPr>
      <w:r>
        <w:rPr>
          <w:rFonts w:ascii="Calibri" w:eastAsia="Calibri" w:hAnsi="Calibri" w:cs="Calibri"/>
          <w:i/>
          <w:sz w:val="24"/>
          <w:szCs w:val="24"/>
        </w:rPr>
        <w:t>Handouts:</w:t>
      </w:r>
      <w:r>
        <w:rPr>
          <w:rFonts w:ascii="Calibri" w:eastAsia="Calibri" w:hAnsi="Calibri" w:cs="Calibri"/>
          <w:sz w:val="24"/>
          <w:szCs w:val="24"/>
        </w:rPr>
        <w:t xml:space="preserve"> Optionally, you can provide handouts of your poster or related materials for attendees who are interested.</w:t>
      </w:r>
    </w:p>
    <w:p w14:paraId="65972DE9" w14:textId="77777777" w:rsidR="00D46D9F" w:rsidRDefault="00D46D9F">
      <w:pPr>
        <w:rPr>
          <w:rFonts w:ascii="Calibri" w:eastAsia="Calibri" w:hAnsi="Calibri" w:cs="Calibri"/>
          <w:sz w:val="24"/>
          <w:szCs w:val="24"/>
        </w:rPr>
      </w:pPr>
    </w:p>
    <w:sectPr w:rsidR="00D46D9F">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679E" w14:textId="77777777" w:rsidR="007D1759" w:rsidRDefault="007D1759">
      <w:pPr>
        <w:spacing w:line="240" w:lineRule="auto"/>
      </w:pPr>
      <w:r>
        <w:separator/>
      </w:r>
    </w:p>
  </w:endnote>
  <w:endnote w:type="continuationSeparator" w:id="0">
    <w:p w14:paraId="27B10311" w14:textId="77777777" w:rsidR="007D1759" w:rsidRDefault="007D17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85B0" w14:textId="77777777" w:rsidR="00D46D9F" w:rsidRDefault="00225D2C">
    <w:pPr>
      <w:jc w:val="center"/>
    </w:pPr>
    <w:r>
      <w:t>-</w:t>
    </w:r>
    <w:r>
      <w:fldChar w:fldCharType="begin"/>
    </w:r>
    <w:r>
      <w:instrText>PAGE</w:instrText>
    </w:r>
    <w:r>
      <w:fldChar w:fldCharType="separate"/>
    </w:r>
    <w:r w:rsidR="00344A9D">
      <w:rPr>
        <w:noProof/>
      </w:rPr>
      <w:t>1</w:t>
    </w:r>
    <w:r>
      <w:fldChar w:fldCharType="end"/>
    </w:r>
    <w:r>
      <w:t>-</w:t>
    </w:r>
  </w:p>
  <w:p w14:paraId="11D4992A" w14:textId="77777777" w:rsidR="00D46D9F" w:rsidRDefault="00225D2C">
    <w:pPr>
      <w:jc w:val="center"/>
    </w:pPr>
    <w:r>
      <w:t>OWC 2024</w:t>
    </w:r>
  </w:p>
  <w:p w14:paraId="2404AD23" w14:textId="77777777" w:rsidR="00D46D9F" w:rsidRDefault="00225D2C">
    <w:pPr>
      <w:jc w:val="center"/>
    </w:pPr>
    <w:r>
      <w:t xml:space="preserve">Email:  </w:t>
    </w:r>
    <w:hyperlink r:id="rId1">
      <w:r>
        <w:rPr>
          <w:color w:val="1155CC"/>
          <w:u w:val="single"/>
        </w:rPr>
        <w:t>papers2024@owc-bio.org</w:t>
      </w:r>
    </w:hyperlink>
    <w:r>
      <w:t xml:space="preserve"> – Website: https://owc.ifoam.bio/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295A" w14:textId="77777777" w:rsidR="007D1759" w:rsidRDefault="007D1759">
      <w:pPr>
        <w:spacing w:line="240" w:lineRule="auto"/>
      </w:pPr>
      <w:r>
        <w:separator/>
      </w:r>
    </w:p>
  </w:footnote>
  <w:footnote w:type="continuationSeparator" w:id="0">
    <w:p w14:paraId="59F361D8" w14:textId="77777777" w:rsidR="007D1759" w:rsidRDefault="007D17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8326" w14:textId="77777777" w:rsidR="00D46D9F" w:rsidRDefault="00225D2C">
    <w:pPr>
      <w:spacing w:line="259" w:lineRule="auto"/>
      <w:ind w:left="960"/>
      <w:jc w:val="right"/>
      <w:rPr>
        <w:rFonts w:ascii="Century Gothic" w:eastAsia="Century Gothic" w:hAnsi="Century Gothic" w:cs="Century Gothic"/>
        <w:color w:val="1299B0"/>
        <w:sz w:val="16"/>
        <w:szCs w:val="16"/>
      </w:rPr>
    </w:pPr>
    <w:r>
      <w:rPr>
        <w:rFonts w:ascii="Century Gothic" w:eastAsia="Century Gothic" w:hAnsi="Century Gothic" w:cs="Century Gothic"/>
        <w:b/>
        <w:color w:val="1299B0"/>
        <w:sz w:val="16"/>
        <w:szCs w:val="16"/>
      </w:rPr>
      <w:t>21st Organic World Congress (OWC 2024)</w:t>
    </w:r>
    <w:r>
      <w:rPr>
        <w:noProof/>
      </w:rPr>
      <w:drawing>
        <wp:anchor distT="0" distB="0" distL="114300" distR="114300" simplePos="0" relativeHeight="251658240" behindDoc="0" locked="0" layoutInCell="1" hidden="0" allowOverlap="1" wp14:anchorId="1AF59CF7" wp14:editId="5B93727D">
          <wp:simplePos x="0" y="0"/>
          <wp:positionH relativeFrom="column">
            <wp:posOffset>3</wp:posOffset>
          </wp:positionH>
          <wp:positionV relativeFrom="paragraph">
            <wp:posOffset>-245107</wp:posOffset>
          </wp:positionV>
          <wp:extent cx="1104265" cy="7645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04265" cy="764540"/>
                  </a:xfrm>
                  <a:prstGeom prst="rect">
                    <a:avLst/>
                  </a:prstGeom>
                  <a:ln/>
                </pic:spPr>
              </pic:pic>
            </a:graphicData>
          </a:graphic>
        </wp:anchor>
      </w:drawing>
    </w:r>
  </w:p>
  <w:p w14:paraId="37CA0918" w14:textId="77777777" w:rsidR="00D46D9F" w:rsidRDefault="00225D2C">
    <w:pPr>
      <w:spacing w:line="259" w:lineRule="auto"/>
      <w:ind w:left="2880"/>
      <w:jc w:val="right"/>
      <w:rPr>
        <w:rFonts w:ascii="Century Gothic" w:eastAsia="Century Gothic" w:hAnsi="Century Gothic" w:cs="Century Gothic"/>
        <w:color w:val="1299B0"/>
        <w:sz w:val="16"/>
        <w:szCs w:val="16"/>
      </w:rPr>
    </w:pPr>
    <w:r>
      <w:rPr>
        <w:rFonts w:ascii="Century Gothic" w:eastAsia="Century Gothic" w:hAnsi="Century Gothic" w:cs="Century Gothic"/>
        <w:b/>
        <w:color w:val="1299B0"/>
        <w:sz w:val="16"/>
        <w:szCs w:val="16"/>
      </w:rPr>
      <w:t>30 Nov - 6 Dec 2024</w:t>
    </w:r>
  </w:p>
  <w:p w14:paraId="5CCBB1B6" w14:textId="1074B32B" w:rsidR="00D46D9F" w:rsidRDefault="00141811">
    <w:pPr>
      <w:spacing w:line="259" w:lineRule="auto"/>
      <w:ind w:left="2880"/>
      <w:jc w:val="right"/>
      <w:rPr>
        <w:rFonts w:ascii="Century Gothic" w:eastAsia="Century Gothic" w:hAnsi="Century Gothic" w:cs="Century Gothic"/>
        <w:color w:val="1299B0"/>
        <w:sz w:val="16"/>
        <w:szCs w:val="16"/>
      </w:rPr>
    </w:pPr>
    <w:r w:rsidRPr="00141811">
      <w:rPr>
        <w:rFonts w:ascii="Century Gothic" w:eastAsia="Century Gothic" w:hAnsi="Century Gothic" w:cs="Century Gothic"/>
        <w:b/>
        <w:color w:val="1299B0"/>
        <w:sz w:val="16"/>
        <w:szCs w:val="16"/>
      </w:rPr>
      <w:t>Chiayi County</w:t>
    </w:r>
    <w:r w:rsidR="00225D2C">
      <w:rPr>
        <w:rFonts w:ascii="Century Gothic" w:eastAsia="Century Gothic" w:hAnsi="Century Gothic" w:cs="Century Gothic"/>
        <w:b/>
        <w:color w:val="1299B0"/>
        <w:sz w:val="16"/>
        <w:szCs w:val="16"/>
      </w:rPr>
      <w:t>, Taiwan</w:t>
    </w:r>
  </w:p>
  <w:p w14:paraId="0D6D84B6" w14:textId="77777777" w:rsidR="00D46D9F" w:rsidRDefault="00D46D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E1B"/>
    <w:multiLevelType w:val="multilevel"/>
    <w:tmpl w:val="89E0C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3A232A"/>
    <w:multiLevelType w:val="multilevel"/>
    <w:tmpl w:val="71789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4724B9"/>
    <w:multiLevelType w:val="multilevel"/>
    <w:tmpl w:val="FA506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461C1B"/>
    <w:multiLevelType w:val="multilevel"/>
    <w:tmpl w:val="C7406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9F"/>
    <w:rsid w:val="00141811"/>
    <w:rsid w:val="00225D2C"/>
    <w:rsid w:val="00344A9D"/>
    <w:rsid w:val="003455B5"/>
    <w:rsid w:val="007D1759"/>
    <w:rsid w:val="009E3BFB"/>
    <w:rsid w:val="00D46D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F42E"/>
  <w15:docId w15:val="{3FB1F6D6-3096-4019-82B8-A7DC8B76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a5">
    <w:name w:val="header"/>
    <w:basedOn w:val="a"/>
    <w:link w:val="a6"/>
    <w:uiPriority w:val="99"/>
    <w:unhideWhenUsed/>
    <w:rsid w:val="00141811"/>
    <w:pPr>
      <w:tabs>
        <w:tab w:val="center" w:pos="4153"/>
        <w:tab w:val="right" w:pos="8306"/>
      </w:tabs>
      <w:snapToGrid w:val="0"/>
    </w:pPr>
    <w:rPr>
      <w:sz w:val="20"/>
      <w:szCs w:val="20"/>
    </w:rPr>
  </w:style>
  <w:style w:type="character" w:customStyle="1" w:styleId="a6">
    <w:name w:val="頁首 字元"/>
    <w:basedOn w:val="a0"/>
    <w:link w:val="a5"/>
    <w:uiPriority w:val="99"/>
    <w:rsid w:val="00141811"/>
    <w:rPr>
      <w:sz w:val="20"/>
      <w:szCs w:val="20"/>
    </w:rPr>
  </w:style>
  <w:style w:type="paragraph" w:styleId="a7">
    <w:name w:val="footer"/>
    <w:basedOn w:val="a"/>
    <w:link w:val="a8"/>
    <w:uiPriority w:val="99"/>
    <w:unhideWhenUsed/>
    <w:rsid w:val="00141811"/>
    <w:pPr>
      <w:tabs>
        <w:tab w:val="center" w:pos="4153"/>
        <w:tab w:val="right" w:pos="8306"/>
      </w:tabs>
      <w:snapToGrid w:val="0"/>
    </w:pPr>
    <w:rPr>
      <w:sz w:val="20"/>
      <w:szCs w:val="20"/>
    </w:rPr>
  </w:style>
  <w:style w:type="character" w:customStyle="1" w:styleId="a8">
    <w:name w:val="頁尾 字元"/>
    <w:basedOn w:val="a0"/>
    <w:link w:val="a7"/>
    <w:uiPriority w:val="99"/>
    <w:rsid w:val="0014181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apers2024@owc-b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2024-06-13T02:57:00Z</dcterms:created>
  <dcterms:modified xsi:type="dcterms:W3CDTF">2024-09-18T03:34:00Z</dcterms:modified>
</cp:coreProperties>
</file>